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24E9A504" w:rsidR="00883F4A" w:rsidRPr="00BC502D" w:rsidRDefault="00C45621" w:rsidP="00922E85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January 10, 2019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6B628ABB" w:rsidR="00883F4A" w:rsidRPr="00BC502D" w:rsidRDefault="00C45621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January 10</w:t>
                  </w:r>
                  <w:r w:rsidR="00240C76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3E71219E" w:rsidR="00883F4A" w:rsidRPr="00BC502D" w:rsidRDefault="00240C76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January 3</w:t>
                  </w:r>
                  <w:r w:rsidR="00C4562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2019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6AE568E5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 xml:space="preserve">Listed below is the summary description of changes for the proposed </w:t>
      </w:r>
      <w:r w:rsidR="0094018B">
        <w:rPr>
          <w:rFonts w:ascii="Arial" w:hAnsi="Arial" w:cs="Arial"/>
          <w:i/>
          <w:sz w:val="20"/>
          <w:szCs w:val="20"/>
        </w:rPr>
        <w:t xml:space="preserve">amended </w:t>
      </w:r>
      <w:r w:rsidR="0094018B" w:rsidRPr="0094018B">
        <w:rPr>
          <w:rFonts w:ascii="Arial" w:hAnsi="Arial" w:cs="Arial"/>
          <w:i/>
          <w:sz w:val="20"/>
          <w:szCs w:val="20"/>
        </w:rPr>
        <w:t>PRC-023-AB-4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</w:t>
      </w:r>
      <w:proofErr w:type="gramStart"/>
      <w:r w:rsidRPr="00BC502D">
        <w:rPr>
          <w:rFonts w:ascii="Arial" w:hAnsi="Arial" w:cs="Arial"/>
          <w:i/>
          <w:sz w:val="20"/>
          <w:szCs w:val="20"/>
        </w:rPr>
        <w:t>refer</w:t>
      </w:r>
      <w:proofErr w:type="gramEnd"/>
      <w:r w:rsidRPr="00BC502D">
        <w:rPr>
          <w:rFonts w:ascii="Arial" w:hAnsi="Arial" w:cs="Arial"/>
          <w:i/>
          <w:sz w:val="20"/>
          <w:szCs w:val="20"/>
        </w:rPr>
        <w:t xml:space="preserve">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 w:rsidR="0094018B">
        <w:rPr>
          <w:rFonts w:ascii="Arial" w:hAnsi="Arial" w:cs="Arial"/>
          <w:i/>
          <w:sz w:val="20"/>
          <w:szCs w:val="20"/>
        </w:rPr>
        <w:t xml:space="preserve">amended </w:t>
      </w:r>
      <w:r w:rsidR="0094018B" w:rsidRPr="0094018B">
        <w:rPr>
          <w:rFonts w:ascii="Arial" w:hAnsi="Arial" w:cs="Arial"/>
          <w:i/>
          <w:sz w:val="20"/>
          <w:szCs w:val="20"/>
        </w:rPr>
        <w:t>PRC-023-AB-4</w:t>
      </w:r>
      <w:r w:rsidRPr="00BC502D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77777777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 Participant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05542625" w:rsidR="00883F4A" w:rsidRPr="0094018B" w:rsidRDefault="00702312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94018B">
              <w:rPr>
                <w:rFonts w:ascii="Arial" w:hAnsi="Arial" w:cs="Arial"/>
                <w:b/>
                <w:sz w:val="20"/>
                <w:szCs w:val="20"/>
              </w:rPr>
              <w:t>Amended</w:t>
            </w:r>
          </w:p>
          <w:p w14:paraId="4EF96901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market participants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0B08CFD8" w:rsidR="00883F4A" w:rsidRPr="00433B5B" w:rsidRDefault="00194A02" w:rsidP="00853082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94018B">
              <w:rPr>
                <w:rFonts w:ascii="Arial" w:hAnsi="Arial" w:cs="Arial"/>
                <w:sz w:val="20"/>
                <w:szCs w:val="20"/>
              </w:rPr>
              <w:t xml:space="preserve"> amendment</w:t>
            </w:r>
            <w:r w:rsidR="003370B9">
              <w:rPr>
                <w:rFonts w:ascii="Arial" w:hAnsi="Arial" w:cs="Arial"/>
                <w:sz w:val="20"/>
                <w:szCs w:val="20"/>
              </w:rPr>
              <w:t>s</w:t>
            </w:r>
            <w:bookmarkStart w:id="3" w:name="_GoBack"/>
            <w:bookmarkEnd w:id="3"/>
            <w:r w:rsidR="009401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4018B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18B" w:rsidRPr="0094018B">
              <w:rPr>
                <w:rFonts w:ascii="Arial" w:hAnsi="Arial" w:cs="Arial"/>
                <w:sz w:val="20"/>
                <w:szCs w:val="20"/>
              </w:rPr>
              <w:t>PRC</w:t>
            </w:r>
            <w:proofErr w:type="gramEnd"/>
            <w:r w:rsidR="0094018B" w:rsidRPr="0094018B">
              <w:rPr>
                <w:rFonts w:ascii="Arial" w:hAnsi="Arial" w:cs="Arial"/>
                <w:sz w:val="20"/>
                <w:szCs w:val="20"/>
              </w:rPr>
              <w:t>-023-AB-4</w:t>
            </w:r>
            <w:r w:rsidR="00240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795">
              <w:rPr>
                <w:rFonts w:ascii="Arial" w:hAnsi="Arial" w:cs="Arial"/>
                <w:sz w:val="20"/>
                <w:szCs w:val="20"/>
              </w:rPr>
              <w:t>t</w:t>
            </w:r>
            <w:r w:rsidRPr="00FB1E08">
              <w:rPr>
                <w:rFonts w:ascii="Arial" w:hAnsi="Arial" w:cs="Arial"/>
                <w:sz w:val="20"/>
                <w:szCs w:val="20"/>
              </w:rPr>
              <w:t>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853082">
              <w:rPr>
                <w:rFonts w:ascii="Arial" w:hAnsi="Arial" w:cs="Arial"/>
                <w:sz w:val="20"/>
                <w:szCs w:val="20"/>
              </w:rPr>
              <w:t xml:space="preserve">amendment to </w:t>
            </w:r>
            <w:r w:rsidR="00853082" w:rsidRPr="00853082">
              <w:rPr>
                <w:rFonts w:ascii="Arial" w:hAnsi="Arial" w:cs="Arial"/>
                <w:sz w:val="20"/>
                <w:szCs w:val="20"/>
              </w:rPr>
              <w:t>PRC-023-AB-4</w:t>
            </w:r>
            <w:r w:rsidRPr="00FB5658">
              <w:rPr>
                <w:rFonts w:ascii="Arial" w:hAnsi="Arial" w:cs="Arial"/>
                <w:sz w:val="20"/>
                <w:szCs w:val="20"/>
              </w:rPr>
              <w:t>,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05F45FB8" w:rsidR="00702312" w:rsidRPr="00194A02" w:rsidRDefault="00194A02" w:rsidP="0094018B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additional comments regarding proposed </w:t>
            </w:r>
            <w:r w:rsidR="0094018B">
              <w:rPr>
                <w:rFonts w:ascii="Arial" w:hAnsi="Arial" w:cs="Arial"/>
                <w:sz w:val="20"/>
                <w:szCs w:val="20"/>
              </w:rPr>
              <w:t>amendment</w:t>
            </w:r>
            <w:r w:rsidR="003370B9">
              <w:rPr>
                <w:rFonts w:ascii="Arial" w:hAnsi="Arial" w:cs="Arial"/>
                <w:sz w:val="20"/>
                <w:szCs w:val="20"/>
              </w:rPr>
              <w:t>s</w:t>
            </w:r>
            <w:r w:rsidR="009401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4018B" w:rsidRPr="0094018B">
              <w:rPr>
                <w:rFonts w:ascii="Arial" w:hAnsi="Arial" w:cs="Arial"/>
                <w:sz w:val="20"/>
                <w:szCs w:val="20"/>
              </w:rPr>
              <w:t>PRC</w:t>
            </w:r>
            <w:r w:rsidR="0094018B">
              <w:rPr>
                <w:rFonts w:ascii="Arial" w:hAnsi="Arial" w:cs="Arial"/>
                <w:sz w:val="20"/>
                <w:szCs w:val="20"/>
              </w:rPr>
              <w:t>-</w:t>
            </w:r>
            <w:r w:rsidR="0094018B" w:rsidRPr="0094018B">
              <w:rPr>
                <w:rFonts w:ascii="Arial" w:hAnsi="Arial" w:cs="Arial"/>
                <w:sz w:val="20"/>
                <w:szCs w:val="20"/>
              </w:rPr>
              <w:t>023-AB-4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EF96911" w14:textId="77777777" w:rsidR="004E476E" w:rsidRDefault="004E476E" w:rsidP="00404A87">
      <w:pPr>
        <w:keepNext/>
        <w:rPr>
          <w:rFonts w:ascii="Arial" w:hAnsi="Arial" w:cs="Arial"/>
          <w:sz w:val="20"/>
          <w:szCs w:val="20"/>
        </w:rPr>
      </w:pPr>
    </w:p>
    <w:p w14:paraId="19935626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445CB94F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343DECCF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46B28443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439391ED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0F51FE47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5794A0B7" w14:textId="77777777" w:rsidR="003370B9" w:rsidRDefault="003370B9" w:rsidP="00404A87">
      <w:pPr>
        <w:keepNext/>
        <w:rPr>
          <w:rFonts w:ascii="Arial" w:hAnsi="Arial" w:cs="Arial"/>
          <w:sz w:val="20"/>
          <w:szCs w:val="20"/>
        </w:rPr>
      </w:pPr>
    </w:p>
    <w:p w14:paraId="7BE66BC9" w14:textId="77777777" w:rsidR="003370B9" w:rsidRPr="00BC502D" w:rsidRDefault="003370B9" w:rsidP="00404A87">
      <w:pPr>
        <w:keepNext/>
        <w:rPr>
          <w:rFonts w:ascii="Arial" w:hAnsi="Arial" w:cs="Arial"/>
          <w:sz w:val="20"/>
          <w:szCs w:val="20"/>
        </w:rPr>
      </w:pPr>
    </w:p>
    <w:sectPr w:rsidR="003370B9" w:rsidRPr="00BC502D" w:rsidSect="00702312">
      <w:headerReference w:type="default" r:id="rId13"/>
      <w:footerReference w:type="default" r:id="rId14"/>
      <w:headerReference w:type="first" r:id="rId15"/>
      <w:footerReference w:type="first" r:id="rId16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6421F657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5A1FD0">
      <w:rPr>
        <w:rFonts w:ascii="Arial" w:hAnsi="Arial" w:cs="Arial"/>
        <w:sz w:val="18"/>
        <w:szCs w:val="18"/>
      </w:rPr>
      <w:t xml:space="preserve">Market Participant </w:t>
    </w:r>
    <w:r w:rsidR="003370B9">
      <w:rPr>
        <w:rFonts w:ascii="Arial" w:hAnsi="Arial" w:cs="Arial"/>
        <w:sz w:val="18"/>
        <w:szCs w:val="18"/>
      </w:rPr>
      <w:t>Consultation: January 10, 2019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70B9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70B9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51A71CA1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084482">
      <w:rPr>
        <w:rFonts w:ascii="Arial" w:hAnsi="Arial" w:cs="Arial"/>
        <w:sz w:val="18"/>
        <w:szCs w:val="18"/>
      </w:rPr>
      <w:t>Market Participant</w:t>
    </w:r>
    <w:r w:rsidRPr="00BC502D">
      <w:rPr>
        <w:rFonts w:ascii="Arial" w:hAnsi="Arial" w:cs="Arial"/>
        <w:sz w:val="18"/>
        <w:szCs w:val="18"/>
      </w:rPr>
      <w:t xml:space="preserve"> Consultation:</w:t>
    </w:r>
    <w:r w:rsidR="00C45621">
      <w:rPr>
        <w:rFonts w:ascii="Arial" w:hAnsi="Arial" w:cs="Arial"/>
        <w:sz w:val="18"/>
        <w:szCs w:val="18"/>
      </w:rPr>
      <w:t xml:space="preserve"> January </w:t>
    </w:r>
    <w:r w:rsidR="00240C76">
      <w:rPr>
        <w:rFonts w:ascii="Arial" w:hAnsi="Arial" w:cs="Arial"/>
        <w:sz w:val="18"/>
        <w:szCs w:val="18"/>
      </w:rPr>
      <w:t>1</w:t>
    </w:r>
    <w:r w:rsidR="00C45621">
      <w:rPr>
        <w:rFonts w:ascii="Arial" w:hAnsi="Arial" w:cs="Arial"/>
        <w:sz w:val="18"/>
        <w:szCs w:val="18"/>
      </w:rPr>
      <w:t>0, 2019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70B9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370B9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63C80249" w:rsidR="00883F4A" w:rsidRPr="00F60CC1" w:rsidRDefault="003760BE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Market Participant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</w:t>
    </w:r>
    <w:r w:rsidR="00883F4A" w:rsidRPr="00240C76">
      <w:rPr>
        <w:rFonts w:ascii="Arial" w:hAnsi="Arial" w:cs="Arial"/>
        <w:b/>
        <w:color w:val="FFFFFF" w:themeColor="background1"/>
        <w:sz w:val="20"/>
        <w:szCs w:val="20"/>
        <w:u w:val="single"/>
      </w:rPr>
      <w:t>–</w:t>
    </w:r>
    <w:r w:rsidR="00C45621">
      <w:rPr>
        <w:rFonts w:ascii="Arial" w:hAnsi="Arial" w:cs="Arial"/>
        <w:b/>
        <w:color w:val="FFFFFF" w:themeColor="background1"/>
        <w:sz w:val="20"/>
        <w:szCs w:val="20"/>
        <w:u w:val="single"/>
      </w:rPr>
      <w:t xml:space="preserve"> January 10</w:t>
    </w:r>
    <w:r w:rsidR="00240C76" w:rsidRPr="00240C76">
      <w:rPr>
        <w:rFonts w:ascii="Arial" w:hAnsi="Arial" w:cs="Arial"/>
        <w:b/>
        <w:color w:val="FFFFFF" w:themeColor="background1"/>
        <w:sz w:val="20"/>
        <w:szCs w:val="20"/>
        <w:u w:val="single"/>
      </w:rPr>
      <w:t>, 201</w:t>
    </w:r>
    <w:r w:rsidR="00C45621">
      <w:rPr>
        <w:rFonts w:ascii="Arial" w:hAnsi="Arial" w:cs="Arial"/>
        <w:b/>
        <w:color w:val="FFFFFF" w:themeColor="background1"/>
        <w:sz w:val="20"/>
        <w:szCs w:val="20"/>
        <w:u w:val="single"/>
      </w:rPr>
      <w:t>9</w:t>
    </w:r>
  </w:p>
  <w:p w14:paraId="4EF9691D" w14:textId="77777777" w:rsidR="002755AE" w:rsidRDefault="002755A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E" w14:textId="7945DF6D" w:rsidR="00702312" w:rsidRPr="00702312" w:rsidRDefault="0044521A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883F4A">
      <w:rPr>
        <w:rFonts w:ascii="Arial" w:hAnsi="Arial" w:cs="Arial"/>
        <w:b/>
        <w:color w:val="FFFFFF"/>
        <w:sz w:val="20"/>
        <w:szCs w:val="20"/>
      </w:rPr>
      <w:t>Proposed</w:t>
    </w:r>
    <w:r>
      <w:rPr>
        <w:rFonts w:ascii="Arial" w:hAnsi="Arial" w:cs="Arial"/>
        <w:b/>
        <w:color w:val="FFFF00"/>
        <w:sz w:val="20"/>
        <w:szCs w:val="20"/>
      </w:rPr>
      <w:t xml:space="preserve"> </w:t>
    </w:r>
    <w:r w:rsidR="00240C76">
      <w:rPr>
        <w:rFonts w:ascii="Arial" w:hAnsi="Arial" w:cs="Arial"/>
        <w:b/>
        <w:color w:val="FFFFFF" w:themeColor="background1"/>
        <w:sz w:val="20"/>
        <w:szCs w:val="20"/>
      </w:rPr>
      <w:t xml:space="preserve">amended </w:t>
    </w:r>
    <w:r w:rsidR="0094018B" w:rsidRPr="0094018B">
      <w:rPr>
        <w:rFonts w:ascii="Arial" w:hAnsi="Arial" w:cs="Arial"/>
        <w:b/>
        <w:color w:val="FFFFFF" w:themeColor="background1"/>
        <w:sz w:val="20"/>
        <w:szCs w:val="20"/>
      </w:rPr>
      <w:t>Alberta R</w:t>
    </w:r>
    <w:r w:rsidR="00240C76">
      <w:rPr>
        <w:rFonts w:ascii="Arial" w:hAnsi="Arial" w:cs="Arial"/>
        <w:b/>
        <w:color w:val="FFFFFF" w:themeColor="background1"/>
        <w:sz w:val="20"/>
        <w:szCs w:val="20"/>
      </w:rPr>
      <w:t>eliability Standard PRC-023-AB-4</w:t>
    </w:r>
    <w:r w:rsidR="0094018B" w:rsidRPr="0094018B">
      <w:rPr>
        <w:rFonts w:ascii="Arial" w:hAnsi="Arial" w:cs="Arial"/>
        <w:b/>
        <w:color w:val="FFFFFF" w:themeColor="background1"/>
        <w:sz w:val="20"/>
        <w:szCs w:val="20"/>
      </w:rPr>
      <w:t xml:space="preserve">, </w:t>
    </w:r>
    <w:r w:rsidR="0094018B" w:rsidRPr="0094018B">
      <w:rPr>
        <w:rFonts w:ascii="Arial" w:hAnsi="Arial" w:cs="Arial"/>
        <w:b/>
        <w:i/>
        <w:color w:val="FFFFFF" w:themeColor="background1"/>
        <w:sz w:val="20"/>
        <w:szCs w:val="20"/>
      </w:rPr>
      <w:t xml:space="preserve">Transmission Relay </w:t>
    </w:r>
    <w:proofErr w:type="spellStart"/>
    <w:r w:rsidR="0094018B" w:rsidRPr="0094018B">
      <w:rPr>
        <w:rFonts w:ascii="Arial" w:hAnsi="Arial" w:cs="Arial"/>
        <w:b/>
        <w:i/>
        <w:color w:val="FFFFFF" w:themeColor="background1"/>
        <w:sz w:val="20"/>
        <w:szCs w:val="20"/>
      </w:rPr>
      <w:t>Loadability</w:t>
    </w:r>
    <w:proofErr w:type="spellEnd"/>
    <w:r w:rsidR="0094018B" w:rsidRPr="0094018B">
      <w:rPr>
        <w:rFonts w:ascii="Arial" w:hAnsi="Arial" w:cs="Arial"/>
        <w:b/>
        <w:color w:val="FFFFFF" w:themeColor="background1"/>
        <w:sz w:val="20"/>
        <w:szCs w:val="20"/>
      </w:rPr>
      <w:t xml:space="preserve"> (“PRC-023-AB-4”)</w:t>
    </w:r>
  </w:p>
  <w:p w14:paraId="4EF9691F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40C76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370B9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53082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018B"/>
    <w:rsid w:val="009427D3"/>
    <w:rsid w:val="00950D4E"/>
    <w:rsid w:val="0095265D"/>
    <w:rsid w:val="00953C62"/>
    <w:rsid w:val="00957795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3843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45621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a9806d11-7d74-4caf-9fb2-284b448b27f5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d6f8a6ae-932d-425b-9342-d67c9f932ab3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876B57E-589D-4B1F-8FF7-7C9A46B1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1026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MFortune</dc:creator>
  <cp:lastModifiedBy>Melissa Mitchell-Moisson</cp:lastModifiedBy>
  <cp:revision>8</cp:revision>
  <cp:lastPrinted>2014-02-27T23:28:00Z</cp:lastPrinted>
  <dcterms:created xsi:type="dcterms:W3CDTF">2018-10-04T23:34:00Z</dcterms:created>
  <dcterms:modified xsi:type="dcterms:W3CDTF">2019-01-10T19:43:00Z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