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AB6B" w14:textId="77777777" w:rsidR="000C2B71" w:rsidRDefault="000C2B71" w:rsidP="00190635">
      <w:pPr>
        <w:pStyle w:val="BodyText"/>
      </w:pPr>
    </w:p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9728BC" w:rsidRPr="00BC502D" w14:paraId="6D50A6B6" w14:textId="77777777" w:rsidTr="0015667D">
        <w:trPr>
          <w:trHeight w:val="1295"/>
        </w:trPr>
        <w:tc>
          <w:tcPr>
            <w:tcW w:w="8532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2"/>
              <w:gridCol w:w="2493"/>
              <w:gridCol w:w="877"/>
              <w:gridCol w:w="2999"/>
            </w:tblGrid>
            <w:tr w:rsidR="009728BC" w:rsidRPr="0061591A" w14:paraId="46971C57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1710" w14:textId="77777777" w:rsidR="009728BC" w:rsidRPr="0094641D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0AFEE" w14:textId="2DDE2541" w:rsidR="009728BC" w:rsidRPr="0061591A" w:rsidRDefault="005125F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26,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25B0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9DD0" w14:textId="4AEC0C2A" w:rsidR="009728BC" w:rsidRPr="0061591A" w:rsidRDefault="005125F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November </w:t>
                  </w:r>
                  <w:r w:rsidR="00FF536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9728BC" w:rsidRPr="0061591A" w14:paraId="52B84153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FF09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2D669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728BC" w:rsidRPr="0061591A" w14:paraId="48DDBD09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FC6D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8AF6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A9DF8D" w14:textId="77777777" w:rsidR="009728BC" w:rsidRPr="0061591A" w:rsidRDefault="009728BC" w:rsidP="00252BA1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4822"/>
            </w:tblGrid>
            <w:tr w:rsidR="009728BC" w:rsidRPr="0061591A" w14:paraId="513ED18C" w14:textId="77777777" w:rsidTr="001566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29E4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11D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728BC" w:rsidRPr="0061591A" w14:paraId="2E19882E" w14:textId="77777777" w:rsidTr="001566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D879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29A6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728BC" w:rsidRPr="0061591A" w14:paraId="5FED2F47" w14:textId="77777777" w:rsidTr="0015667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A19BD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3702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3B91AF" w14:textId="77777777" w:rsidR="009728BC" w:rsidRPr="0061591A" w:rsidRDefault="009728BC" w:rsidP="00252BA1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A18808A" w14:textId="77777777" w:rsidR="009728BC" w:rsidRPr="00A74396" w:rsidRDefault="009728BC" w:rsidP="009728BC">
      <w:pPr>
        <w:keepNext/>
        <w:tabs>
          <w:tab w:val="left" w:pos="5529"/>
        </w:tabs>
        <w:spacing w:before="120" w:after="120"/>
        <w:ind w:left="-81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Instructions: </w:t>
      </w:r>
      <w:r>
        <w:rPr>
          <w:rFonts w:ascii="Arial" w:hAnsi="Arial" w:cs="Arial"/>
          <w:b/>
          <w:sz w:val="22"/>
          <w:szCs w:val="20"/>
        </w:rPr>
        <w:tab/>
      </w:r>
    </w:p>
    <w:p w14:paraId="290801AE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fill out the section above as indicated.</w:t>
      </w:r>
    </w:p>
    <w:p w14:paraId="333537FE" w14:textId="4AB59EF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Please refer back to the </w:t>
      </w:r>
      <w:bookmarkStart w:id="3" w:name="_Hlk54598096"/>
      <w:r w:rsidR="00FF5361" w:rsidRPr="00A74396">
        <w:rPr>
          <w:rFonts w:ascii="Arial" w:hAnsi="Arial" w:cs="Arial"/>
          <w:b/>
          <w:i/>
          <w:sz w:val="22"/>
          <w:szCs w:val="20"/>
        </w:rPr>
        <w:t xml:space="preserve">Letter of Notice </w:t>
      </w:r>
      <w:r w:rsidR="00FF5361">
        <w:rPr>
          <w:rFonts w:ascii="Arial" w:hAnsi="Arial" w:cs="Arial"/>
          <w:b/>
          <w:i/>
          <w:sz w:val="22"/>
          <w:szCs w:val="20"/>
        </w:rPr>
        <w:t xml:space="preserve">for Feedback on the Content of Proposed Options for Amended Section 505.2 </w:t>
      </w:r>
      <w:bookmarkEnd w:id="3"/>
      <w:r w:rsidRPr="00A74396">
        <w:rPr>
          <w:rFonts w:ascii="Arial" w:hAnsi="Arial" w:cs="Arial"/>
          <w:b/>
          <w:sz w:val="22"/>
          <w:szCs w:val="20"/>
        </w:rPr>
        <w:t>under the “</w:t>
      </w:r>
      <w:r w:rsidR="009E3FF3">
        <w:rPr>
          <w:rFonts w:ascii="Arial" w:hAnsi="Arial" w:cs="Arial"/>
          <w:b/>
          <w:sz w:val="22"/>
          <w:szCs w:val="20"/>
        </w:rPr>
        <w:t>Related Materials</w:t>
      </w:r>
      <w:r w:rsidRPr="00A74396">
        <w:rPr>
          <w:rFonts w:ascii="Arial" w:hAnsi="Arial" w:cs="Arial"/>
          <w:b/>
          <w:sz w:val="22"/>
          <w:szCs w:val="20"/>
        </w:rPr>
        <w:t>” section to view the actual draft proposed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A74396">
        <w:rPr>
          <w:rFonts w:ascii="Arial" w:hAnsi="Arial" w:cs="Arial"/>
          <w:b/>
          <w:sz w:val="22"/>
          <w:szCs w:val="20"/>
        </w:rPr>
        <w:t>materials</w:t>
      </w:r>
      <w:r w:rsidRPr="005125FB">
        <w:rPr>
          <w:rFonts w:ascii="Arial" w:hAnsi="Arial" w:cs="Arial"/>
          <w:b/>
          <w:sz w:val="22"/>
          <w:szCs w:val="20"/>
        </w:rPr>
        <w:t xml:space="preserve"> </w:t>
      </w:r>
      <w:r w:rsidR="00FF5361">
        <w:rPr>
          <w:rFonts w:ascii="Arial" w:hAnsi="Arial" w:cs="Arial"/>
          <w:b/>
          <w:sz w:val="22"/>
          <w:szCs w:val="20"/>
        </w:rPr>
        <w:t xml:space="preserve">on </w:t>
      </w:r>
      <w:r w:rsidRPr="005125FB">
        <w:rPr>
          <w:rFonts w:ascii="Arial" w:hAnsi="Arial" w:cs="Arial"/>
          <w:b/>
          <w:sz w:val="22"/>
          <w:szCs w:val="20"/>
        </w:rPr>
        <w:t xml:space="preserve">amended </w:t>
      </w:r>
      <w:r w:rsidR="005125FB">
        <w:rPr>
          <w:rFonts w:ascii="Arial" w:hAnsi="Arial" w:cs="Arial"/>
          <w:b/>
          <w:sz w:val="22"/>
          <w:szCs w:val="20"/>
        </w:rPr>
        <w:t>Section 505.2.</w:t>
      </w:r>
    </w:p>
    <w:p w14:paraId="1BB1E591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Please respond to the questions below and provide your specific comments, proposed revisions, and reasons for your position underneath (if any). Blank boxes will be interpreted as favourable comments.  </w:t>
      </w:r>
    </w:p>
    <w:p w14:paraId="12C09A6F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1464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7"/>
        <w:gridCol w:w="5580"/>
        <w:gridCol w:w="8208"/>
      </w:tblGrid>
      <w:tr w:rsidR="009728BC" w:rsidRPr="004620DF" w14:paraId="6E6A054B" w14:textId="77777777" w:rsidTr="00540FD3">
        <w:trPr>
          <w:tblHeader/>
        </w:trPr>
        <w:tc>
          <w:tcPr>
            <w:tcW w:w="857" w:type="dxa"/>
            <w:shd w:val="clear" w:color="auto" w:fill="365F91"/>
          </w:tcPr>
          <w:p w14:paraId="01F154FE" w14:textId="77777777" w:rsidR="009728BC" w:rsidRPr="004F0230" w:rsidRDefault="009728B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5580" w:type="dxa"/>
            <w:shd w:val="clear" w:color="auto" w:fill="365F91"/>
          </w:tcPr>
          <w:p w14:paraId="22563E63" w14:textId="77777777" w:rsidR="009728BC" w:rsidRPr="004F0230" w:rsidRDefault="009728B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365F91"/>
          </w:tcPr>
          <w:p w14:paraId="61A41297" w14:textId="77777777" w:rsidR="009728BC" w:rsidRPr="004F0230" w:rsidRDefault="009728BC" w:rsidP="00252BA1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9728BC" w:rsidRPr="00752820" w14:paraId="0DDD59A9" w14:textId="77777777" w:rsidTr="00540FD3">
        <w:trPr>
          <w:trHeight w:val="1296"/>
        </w:trPr>
        <w:tc>
          <w:tcPr>
            <w:tcW w:w="857" w:type="dxa"/>
            <w:shd w:val="clear" w:color="auto" w:fill="auto"/>
          </w:tcPr>
          <w:p w14:paraId="056986F1" w14:textId="75181299" w:rsidR="009728BC" w:rsidRPr="00752820" w:rsidRDefault="00360938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3C6A6F11" w14:textId="3A3FC7B5" w:rsidR="0015667D" w:rsidRPr="0015667D" w:rsidRDefault="00860E38" w:rsidP="00540FD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0E38">
              <w:rPr>
                <w:rFonts w:ascii="Arial" w:hAnsi="Arial" w:cs="Arial"/>
                <w:sz w:val="20"/>
                <w:szCs w:val="20"/>
              </w:rPr>
              <w:t xml:space="preserve">Please comment on </w:t>
            </w:r>
            <w:r>
              <w:rPr>
                <w:rFonts w:ascii="Arial" w:hAnsi="Arial" w:cs="Arial"/>
                <w:sz w:val="20"/>
                <w:szCs w:val="20"/>
              </w:rPr>
              <w:t>the stakeholder session</w:t>
            </w:r>
            <w:r w:rsidRPr="00860E38">
              <w:rPr>
                <w:rFonts w:ascii="Arial" w:hAnsi="Arial" w:cs="Arial"/>
                <w:sz w:val="20"/>
                <w:szCs w:val="20"/>
              </w:rPr>
              <w:t xml:space="preserve"> hosted on </w:t>
            </w:r>
            <w:r>
              <w:rPr>
                <w:rFonts w:ascii="Arial" w:hAnsi="Arial" w:cs="Arial"/>
                <w:sz w:val="20"/>
                <w:szCs w:val="20"/>
              </w:rPr>
              <w:t>October 8</w:t>
            </w:r>
            <w:r w:rsidRPr="00860E38">
              <w:rPr>
                <w:rFonts w:ascii="Arial" w:hAnsi="Arial" w:cs="Arial"/>
                <w:sz w:val="20"/>
                <w:szCs w:val="20"/>
              </w:rPr>
              <w:t>, 2020. Was the session valuable? Was there something the AESO could have done to make the session more helpful?</w:t>
            </w:r>
          </w:p>
        </w:tc>
        <w:tc>
          <w:tcPr>
            <w:tcW w:w="8208" w:type="dxa"/>
            <w:shd w:val="clear" w:color="auto" w:fill="auto"/>
          </w:tcPr>
          <w:p w14:paraId="5A33BCC3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43CE3F08" w14:textId="77777777" w:rsidTr="00540FD3">
        <w:trPr>
          <w:trHeight w:val="1296"/>
        </w:trPr>
        <w:tc>
          <w:tcPr>
            <w:tcW w:w="857" w:type="dxa"/>
            <w:shd w:val="clear" w:color="auto" w:fill="auto"/>
          </w:tcPr>
          <w:p w14:paraId="7FC5738B" w14:textId="18CF670F" w:rsidR="009728BC" w:rsidRDefault="00360938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54EEA2D1" w14:textId="3191F8EB" w:rsidR="0015667D" w:rsidRPr="0015667D" w:rsidRDefault="00860E38" w:rsidP="00540FD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option do you prefer and why?</w:t>
            </w:r>
          </w:p>
        </w:tc>
        <w:tc>
          <w:tcPr>
            <w:tcW w:w="8208" w:type="dxa"/>
            <w:shd w:val="clear" w:color="auto" w:fill="auto"/>
          </w:tcPr>
          <w:p w14:paraId="61E90769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0A53FB67" w14:textId="77777777" w:rsidTr="00540FD3">
        <w:trPr>
          <w:trHeight w:val="1296"/>
        </w:trPr>
        <w:tc>
          <w:tcPr>
            <w:tcW w:w="857" w:type="dxa"/>
            <w:shd w:val="clear" w:color="auto" w:fill="auto"/>
          </w:tcPr>
          <w:p w14:paraId="5A54E15C" w14:textId="1FD6E6D8" w:rsidR="009728BC" w:rsidRDefault="0094553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580" w:type="dxa"/>
          </w:tcPr>
          <w:p w14:paraId="05565CE5" w14:textId="68BC0A1D" w:rsidR="009728BC" w:rsidRPr="00752820" w:rsidRDefault="00860E38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concerns with the option you chose?</w:t>
            </w:r>
          </w:p>
        </w:tc>
        <w:tc>
          <w:tcPr>
            <w:tcW w:w="8208" w:type="dxa"/>
            <w:shd w:val="clear" w:color="auto" w:fill="auto"/>
          </w:tcPr>
          <w:p w14:paraId="5D3661D4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23A217D7" w14:textId="77777777" w:rsidTr="00540FD3">
        <w:trPr>
          <w:trHeight w:val="1296"/>
        </w:trPr>
        <w:tc>
          <w:tcPr>
            <w:tcW w:w="857" w:type="dxa"/>
            <w:shd w:val="clear" w:color="auto" w:fill="auto"/>
          </w:tcPr>
          <w:p w14:paraId="52E05BC9" w14:textId="7139638F" w:rsidR="009728BC" w:rsidRDefault="0094553B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042DFECC" w14:textId="508C087C" w:rsidR="009728BC" w:rsidRPr="00752820" w:rsidRDefault="00860E38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concerns with the option you did not choose?</w:t>
            </w:r>
          </w:p>
        </w:tc>
        <w:tc>
          <w:tcPr>
            <w:tcW w:w="8208" w:type="dxa"/>
            <w:shd w:val="clear" w:color="auto" w:fill="auto"/>
          </w:tcPr>
          <w:p w14:paraId="7394843D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BC" w:rsidRPr="00752820" w14:paraId="7507DCF5" w14:textId="77777777" w:rsidTr="00540FD3">
        <w:trPr>
          <w:trHeight w:val="1296"/>
        </w:trPr>
        <w:tc>
          <w:tcPr>
            <w:tcW w:w="857" w:type="dxa"/>
            <w:shd w:val="clear" w:color="auto" w:fill="auto"/>
          </w:tcPr>
          <w:p w14:paraId="3C360458" w14:textId="4BCCAF92" w:rsidR="009728BC" w:rsidRDefault="00860E38" w:rsidP="00252BA1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7F517483" w14:textId="5B68CE5D" w:rsidR="009728BC" w:rsidRPr="00752820" w:rsidRDefault="009728B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regarding </w:t>
            </w:r>
            <w:r w:rsidR="00860E3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4553B">
              <w:rPr>
                <w:rFonts w:ascii="Arial" w:hAnsi="Arial" w:cs="Arial"/>
                <w:sz w:val="20"/>
                <w:szCs w:val="20"/>
              </w:rPr>
              <w:t>proposed amended Section 505.2</w:t>
            </w:r>
            <w:r w:rsidR="00860E3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208" w:type="dxa"/>
            <w:shd w:val="clear" w:color="auto" w:fill="auto"/>
          </w:tcPr>
          <w:p w14:paraId="72EFCFE8" w14:textId="77777777" w:rsidR="009728BC" w:rsidRPr="00752820" w:rsidRDefault="009728B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48F93" w14:textId="77777777" w:rsidR="009728BC" w:rsidRDefault="009728BC" w:rsidP="009728BC">
      <w:pPr>
        <w:ind w:left="-810"/>
        <w:rPr>
          <w:rFonts w:ascii="Arial" w:hAnsi="Arial" w:cs="Arial"/>
          <w:sz w:val="20"/>
          <w:szCs w:val="20"/>
        </w:rPr>
      </w:pPr>
    </w:p>
    <w:p w14:paraId="2EF4DBE3" w14:textId="12B2C32A" w:rsidR="009728BC" w:rsidRPr="00197A01" w:rsidRDefault="009728BC" w:rsidP="009728BC">
      <w:pPr>
        <w:ind w:left="-720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97A01">
        <w:rPr>
          <w:rFonts w:ascii="Arial" w:hAnsi="Arial" w:cs="Arial"/>
          <w:b/>
          <w:i/>
          <w:sz w:val="22"/>
          <w:szCs w:val="20"/>
        </w:rPr>
        <w:lastRenderedPageBreak/>
        <w:t xml:space="preserve">Please provide </w:t>
      </w:r>
      <w:r>
        <w:rPr>
          <w:rFonts w:ascii="Arial" w:hAnsi="Arial" w:cs="Arial"/>
          <w:b/>
          <w:i/>
          <w:sz w:val="22"/>
          <w:szCs w:val="20"/>
        </w:rPr>
        <w:t xml:space="preserve">any additional comments or </w:t>
      </w:r>
      <w:r w:rsidRPr="00197A01">
        <w:rPr>
          <w:rFonts w:ascii="Arial" w:hAnsi="Arial" w:cs="Arial"/>
          <w:b/>
          <w:i/>
          <w:sz w:val="22"/>
          <w:szCs w:val="20"/>
        </w:rPr>
        <w:t>views on the type of content that should be included in an information document associated with</w:t>
      </w:r>
      <w:r w:rsidRPr="00197A01">
        <w:rPr>
          <w:sz w:val="22"/>
        </w:rPr>
        <w:t xml:space="preserve"> </w:t>
      </w:r>
      <w:r w:rsidRPr="00197A01">
        <w:rPr>
          <w:rFonts w:ascii="Arial" w:hAnsi="Arial" w:cs="Arial"/>
          <w:b/>
          <w:i/>
          <w:sz w:val="22"/>
          <w:szCs w:val="20"/>
        </w:rPr>
        <w:t>the proposed</w:t>
      </w:r>
      <w:r w:rsidRPr="00197A01">
        <w:rPr>
          <w:rFonts w:ascii="Arial" w:hAnsi="Arial" w:cs="Arial"/>
          <w:b/>
          <w:i/>
          <w:sz w:val="28"/>
          <w:szCs w:val="20"/>
        </w:rPr>
        <w:t xml:space="preserve"> </w:t>
      </w:r>
      <w:r w:rsidR="00860E38" w:rsidRPr="00860E38">
        <w:rPr>
          <w:rFonts w:ascii="Arial" w:hAnsi="Arial" w:cs="Arial"/>
          <w:b/>
          <w:i/>
          <w:iCs/>
          <w:sz w:val="22"/>
          <w:szCs w:val="20"/>
        </w:rPr>
        <w:t>amended Section 505.2</w:t>
      </w:r>
    </w:p>
    <w:tbl>
      <w:tblPr>
        <w:tblW w:w="1467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70"/>
      </w:tblGrid>
      <w:tr w:rsidR="009728BC" w:rsidRPr="002E641E" w14:paraId="75112866" w14:textId="77777777" w:rsidTr="00252BA1">
        <w:trPr>
          <w:cantSplit/>
          <w:trHeight w:val="6344"/>
        </w:trPr>
        <w:tc>
          <w:tcPr>
            <w:tcW w:w="14670" w:type="dxa"/>
            <w:shd w:val="clear" w:color="auto" w:fill="auto"/>
          </w:tcPr>
          <w:p w14:paraId="02A45302" w14:textId="77777777" w:rsidR="009728BC" w:rsidRPr="00752820" w:rsidRDefault="009728BC" w:rsidP="00252BA1">
            <w:pPr>
              <w:widowControl w:val="0"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6DE2" w14:textId="77777777" w:rsidR="000C2B71" w:rsidRDefault="000C2B71" w:rsidP="00190635">
      <w:pPr>
        <w:pStyle w:val="BodyText"/>
      </w:pPr>
      <w:bookmarkStart w:id="4" w:name="_GoBack"/>
      <w:bookmarkEnd w:id="4"/>
    </w:p>
    <w:sectPr w:rsidR="000C2B71" w:rsidSect="0036279F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1530" w:bottom="144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E8A62" w14:textId="77777777" w:rsidR="009728BC" w:rsidRDefault="009728BC" w:rsidP="00477A36">
      <w:r>
        <w:separator/>
      </w:r>
    </w:p>
    <w:p w14:paraId="64AFA632" w14:textId="77777777" w:rsidR="009728BC" w:rsidRDefault="009728BC"/>
  </w:endnote>
  <w:endnote w:type="continuationSeparator" w:id="0">
    <w:p w14:paraId="0C62A141" w14:textId="77777777" w:rsidR="009728BC" w:rsidRDefault="009728BC" w:rsidP="00477A36">
      <w:r>
        <w:continuationSeparator/>
      </w:r>
    </w:p>
    <w:p w14:paraId="3ED0EE9D" w14:textId="77777777" w:rsidR="009728BC" w:rsidRDefault="0097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15667D" w14:paraId="621EB687" w14:textId="77777777" w:rsidTr="009D7114">
      <w:trPr>
        <w:trHeight w:val="360"/>
      </w:trPr>
      <w:sdt>
        <w:sdtPr>
          <w:rPr>
            <w:rStyle w:val="FooterChar"/>
            <w:rFonts w:asciiTheme="minorHAnsi" w:hAnsiTheme="minorHAnsi" w:cstheme="minorHAnsi"/>
            <w:sz w:val="16"/>
            <w:szCs w:val="16"/>
          </w:rPr>
          <w:alias w:val="Footer"/>
          <w:tag w:val="Footer"/>
          <w:id w:val="3951560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66615FB9" w14:textId="77777777" w:rsidR="00896EC8" w:rsidRPr="0015667D" w:rsidRDefault="00E526F6" w:rsidP="0092151C">
              <w:pPr>
                <w:pStyle w:val="Footer"/>
                <w:jc w:val="left"/>
                <w:rPr>
                  <w:rStyle w:val="FooterChar"/>
                  <w:rFonts w:asciiTheme="minorHAnsi" w:hAnsiTheme="minorHAnsi" w:cstheme="minorHAnsi"/>
                  <w:sz w:val="16"/>
                  <w:szCs w:val="16"/>
                </w:rPr>
              </w:pPr>
              <w:r w:rsidRPr="0015667D">
                <w:rPr>
                  <w:rStyle w:val="PlaceholderText"/>
                  <w:rFonts w:asciiTheme="minorHAnsi" w:eastAsia="Calibri" w:hAnsiTheme="minorHAnsi" w:cstheme="minorHAns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40A21B84" w14:textId="77777777" w:rsidR="00896EC8" w:rsidRPr="0015667D" w:rsidRDefault="00896EC8" w:rsidP="0092151C">
          <w:pPr>
            <w:pStyle w:val="Footer"/>
            <w:jc w:val="cen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728BC" w:rsidRPr="0015667D">
            <w:rPr>
              <w:rStyle w:val="FooterChar"/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6067E0E" w14:textId="77777777" w:rsidR="00896EC8" w:rsidRPr="0015667D" w:rsidRDefault="002331BD" w:rsidP="0092151C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 w:rsidRPr="0015667D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4F4D31E8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15667D" w14:paraId="7F22C00E" w14:textId="77777777" w:rsidTr="0015618E">
      <w:trPr>
        <w:trHeight w:val="187"/>
      </w:trPr>
      <w:sdt>
        <w:sdtPr>
          <w:rPr>
            <w:rStyle w:val="FooterChar"/>
            <w:rFonts w:asciiTheme="minorHAnsi" w:hAnsiTheme="minorHAnsi" w:cstheme="minorHAnsi"/>
            <w:sz w:val="16"/>
            <w:szCs w:val="16"/>
          </w:rPr>
          <w:alias w:val="Footer"/>
          <w:tag w:val="Footer"/>
          <w:id w:val="-63114356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5F749FCE" w14:textId="77777777" w:rsidR="00292FAC" w:rsidRPr="0015667D" w:rsidRDefault="0036279F" w:rsidP="00F825B6">
              <w:pPr>
                <w:pStyle w:val="Footer"/>
                <w:spacing w:before="240"/>
                <w:jc w:val="left"/>
                <w:rPr>
                  <w:rStyle w:val="FooterChar"/>
                  <w:rFonts w:asciiTheme="minorHAnsi" w:hAnsiTheme="minorHAnsi" w:cstheme="minorHAnsi"/>
                  <w:sz w:val="16"/>
                  <w:szCs w:val="16"/>
                </w:rPr>
              </w:pPr>
              <w:r w:rsidRPr="0015667D">
                <w:rPr>
                  <w:rStyle w:val="FooterChar"/>
                  <w:rFonts w:asciiTheme="minorHAnsi" w:hAnsiTheme="minorHAnsi" w:cstheme="minorHAnsi"/>
                  <w:sz w:val="16"/>
                  <w:szCs w:val="16"/>
                </w:rPr>
                <w:t xml:space="preserve">     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18238F4F" w14:textId="77777777" w:rsidR="00292FAC" w:rsidRPr="0015667D" w:rsidRDefault="00292FAC" w:rsidP="00F825B6">
          <w:pPr>
            <w:pStyle w:val="Footer"/>
            <w:spacing w:before="240"/>
            <w:jc w:val="cen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728BC" w:rsidRPr="0015667D">
            <w:rPr>
              <w:rStyle w:val="FooterChar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15667D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273D8BA3" w14:textId="77777777" w:rsidR="00292FAC" w:rsidRPr="0015667D" w:rsidRDefault="002331BD" w:rsidP="00F825B6">
          <w:pPr>
            <w:pStyle w:val="Footer"/>
            <w:spacing w:before="240"/>
            <w:jc w:val="right"/>
            <w:rPr>
              <w:rFonts w:asciiTheme="minorHAnsi" w:hAnsiTheme="minorHAnsi" w:cstheme="minorHAnsi"/>
              <w:color w:val="FFFFFF"/>
              <w:sz w:val="12"/>
              <w:szCs w:val="12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 w:rsidRPr="0015667D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32EE31A" w14:textId="77777777" w:rsidR="00B9664B" w:rsidRPr="0074440B" w:rsidRDefault="00B12EC1" w:rsidP="00B12EC1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60880033" wp14:editId="5C7C83D6">
          <wp:extent cx="10058400" cy="6858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3B48" w14:textId="77777777" w:rsidR="009728BC" w:rsidRDefault="009728BC" w:rsidP="00477A36">
      <w:r>
        <w:separator/>
      </w:r>
    </w:p>
    <w:p w14:paraId="34D34499" w14:textId="77777777" w:rsidR="009728BC" w:rsidRDefault="009728BC"/>
  </w:footnote>
  <w:footnote w:type="continuationSeparator" w:id="0">
    <w:p w14:paraId="75EE6D93" w14:textId="77777777" w:rsidR="009728BC" w:rsidRDefault="009728BC" w:rsidP="00477A36">
      <w:r>
        <w:continuationSeparator/>
      </w:r>
    </w:p>
    <w:p w14:paraId="56EEA2B4" w14:textId="77777777" w:rsidR="009728BC" w:rsidRDefault="00972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D410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6FE7347A" wp14:editId="13D519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830EC" w14:paraId="439CA273" w14:textId="77777777" w:rsidTr="0036279F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5F0CF9BD" w14:textId="57B8FE1E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36279F">
            <w:rPr>
              <w:b/>
              <w:noProof/>
              <w:sz w:val="36"/>
            </w:rPr>
            <w:drawing>
              <wp:anchor distT="0" distB="0" distL="114300" distR="114300" simplePos="0" relativeHeight="251663872" behindDoc="1" locked="0" layoutInCell="1" allowOverlap="1" wp14:anchorId="713A0388" wp14:editId="59A66BF2">
                <wp:simplePos x="0" y="0"/>
                <wp:positionH relativeFrom="page">
                  <wp:posOffset>-761365</wp:posOffset>
                </wp:positionH>
                <wp:positionV relativeFrom="page">
                  <wp:posOffset>53975</wp:posOffset>
                </wp:positionV>
                <wp:extent cx="10058400" cy="125539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E:\public\ScoMic\Kennedy Ink\~Clients\2011\Shirley Phillips\AESO\~New Templates\august\Landscape Banners\11-inch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3580">
            <w:rPr>
              <w:b/>
              <w:color w:val="1F497D" w:themeColor="text2"/>
              <w:sz w:val="36"/>
            </w:rPr>
            <w:br/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October </w:t>
          </w:r>
          <w:r w:rsidR="0039393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26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, 2020</w:t>
          </w:r>
        </w:p>
        <w:p w14:paraId="0FD5B762" w14:textId="77777777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14E8D769" w14:textId="2892BD54" w:rsidR="005830EC" w:rsidRPr="0036279F" w:rsidRDefault="009728BC" w:rsidP="009728BC">
          <w:pPr>
            <w:pStyle w:val="Title"/>
          </w:pPr>
          <w:r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Draft </w:t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Amended Section 505.2 of the ISO Rules, </w:t>
          </w:r>
          <w:r w:rsidR="005125FB" w:rsidRPr="005125FB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  <w:u w:val="single"/>
            </w:rPr>
            <w:t xml:space="preserve">Performance Criteria for Refund of Generating Unit Owner’s Contribution 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(“Section 505.2”)</w:t>
          </w:r>
          <w:r w:rsidR="0039393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– </w:t>
          </w:r>
          <w:r w:rsidR="0094553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General</w:t>
          </w:r>
        </w:p>
      </w:tc>
    </w:tr>
    <w:tr w:rsidR="005830EC" w:rsidRPr="00E43580" w14:paraId="012D4FF3" w14:textId="77777777" w:rsidTr="00C906BB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B10DE4E" w14:textId="77777777" w:rsidR="005830EC" w:rsidRPr="00E43580" w:rsidRDefault="005830EC" w:rsidP="00B931F5">
          <w:pPr>
            <w:rPr>
              <w:b/>
              <w:sz w:val="18"/>
              <w:szCs w:val="16"/>
            </w:rPr>
          </w:pPr>
        </w:p>
      </w:tc>
    </w:tr>
  </w:tbl>
  <w:p w14:paraId="4260C943" w14:textId="77777777" w:rsidR="00B9664B" w:rsidRPr="00E43580" w:rsidRDefault="00073930" w:rsidP="005830EC">
    <w:pPr>
      <w:rPr>
        <w:color w:val="FFFFFF"/>
        <w:sz w:val="14"/>
        <w:szCs w:val="12"/>
      </w:rPr>
    </w:pPr>
    <w:r w:rsidRPr="00E43580">
      <w:rPr>
        <w:color w:val="FFFFFF"/>
        <w:sz w:val="14"/>
        <w:szCs w:val="12"/>
      </w:rPr>
      <w:fldChar w:fldCharType="begin"/>
    </w:r>
    <w:r w:rsidRPr="00E43580">
      <w:rPr>
        <w:color w:val="FFFFFF"/>
        <w:sz w:val="14"/>
        <w:szCs w:val="12"/>
      </w:rPr>
      <w:instrText xml:space="preserve"> COMMENTS  \* Caps  \* MERGEFORMAT </w:instrText>
    </w:r>
    <w:r w:rsidRPr="00E43580">
      <w:rPr>
        <w:color w:val="FFFFFF"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2"/>
  </w:num>
  <w:num w:numId="5">
    <w:abstractNumId w:val="19"/>
  </w:num>
  <w:num w:numId="6">
    <w:abstractNumId w:val="16"/>
  </w:num>
  <w:num w:numId="7">
    <w:abstractNumId w:val="17"/>
  </w:num>
  <w:num w:numId="8">
    <w:abstractNumId w:val="20"/>
  </w:num>
  <w:num w:numId="9">
    <w:abstractNumId w:val="11"/>
  </w:num>
  <w:num w:numId="10">
    <w:abstractNumId w:val="13"/>
  </w:num>
  <w:num w:numId="11">
    <w:abstractNumId w:val="19"/>
  </w:num>
  <w:num w:numId="12">
    <w:abstractNumId w:val="10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C"/>
    <w:rsid w:val="00003D5B"/>
    <w:rsid w:val="0000797B"/>
    <w:rsid w:val="000112B8"/>
    <w:rsid w:val="000132BF"/>
    <w:rsid w:val="00025139"/>
    <w:rsid w:val="000274DE"/>
    <w:rsid w:val="000549A5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2B71"/>
    <w:rsid w:val="000D122F"/>
    <w:rsid w:val="000D1B71"/>
    <w:rsid w:val="000D5AE1"/>
    <w:rsid w:val="000E5FF0"/>
    <w:rsid w:val="000F34E0"/>
    <w:rsid w:val="0010260C"/>
    <w:rsid w:val="00110989"/>
    <w:rsid w:val="0011343F"/>
    <w:rsid w:val="00125F61"/>
    <w:rsid w:val="00132D1C"/>
    <w:rsid w:val="00141657"/>
    <w:rsid w:val="00142336"/>
    <w:rsid w:val="00151649"/>
    <w:rsid w:val="0015396D"/>
    <w:rsid w:val="0015618E"/>
    <w:rsid w:val="0015667D"/>
    <w:rsid w:val="00166AAD"/>
    <w:rsid w:val="00176801"/>
    <w:rsid w:val="00177720"/>
    <w:rsid w:val="0018689B"/>
    <w:rsid w:val="00190635"/>
    <w:rsid w:val="00193AAA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E7848"/>
    <w:rsid w:val="002072BF"/>
    <w:rsid w:val="00210421"/>
    <w:rsid w:val="00210D3E"/>
    <w:rsid w:val="00211C01"/>
    <w:rsid w:val="00223F4B"/>
    <w:rsid w:val="00231399"/>
    <w:rsid w:val="002331BD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764B8"/>
    <w:rsid w:val="002846E7"/>
    <w:rsid w:val="002926BD"/>
    <w:rsid w:val="00292FAC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4E40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3A18"/>
    <w:rsid w:val="00344256"/>
    <w:rsid w:val="00353702"/>
    <w:rsid w:val="00360938"/>
    <w:rsid w:val="0036279F"/>
    <w:rsid w:val="003729F9"/>
    <w:rsid w:val="00375CF0"/>
    <w:rsid w:val="003764D0"/>
    <w:rsid w:val="0038560E"/>
    <w:rsid w:val="0038561D"/>
    <w:rsid w:val="0039393A"/>
    <w:rsid w:val="003B2347"/>
    <w:rsid w:val="003D0E4B"/>
    <w:rsid w:val="003D16AD"/>
    <w:rsid w:val="003D216E"/>
    <w:rsid w:val="003D3FF3"/>
    <w:rsid w:val="003E022F"/>
    <w:rsid w:val="004127D2"/>
    <w:rsid w:val="00421C09"/>
    <w:rsid w:val="00450691"/>
    <w:rsid w:val="00453408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7917"/>
    <w:rsid w:val="004E03F0"/>
    <w:rsid w:val="004E690D"/>
    <w:rsid w:val="004E6AB0"/>
    <w:rsid w:val="004F018E"/>
    <w:rsid w:val="004F1723"/>
    <w:rsid w:val="005125FB"/>
    <w:rsid w:val="0052749C"/>
    <w:rsid w:val="00540FD3"/>
    <w:rsid w:val="00543F4E"/>
    <w:rsid w:val="0055411C"/>
    <w:rsid w:val="005615A0"/>
    <w:rsid w:val="00562156"/>
    <w:rsid w:val="00562DB9"/>
    <w:rsid w:val="00570091"/>
    <w:rsid w:val="005708D0"/>
    <w:rsid w:val="00581BF2"/>
    <w:rsid w:val="005830EC"/>
    <w:rsid w:val="00583B70"/>
    <w:rsid w:val="005B0CF1"/>
    <w:rsid w:val="005B0D96"/>
    <w:rsid w:val="005B616A"/>
    <w:rsid w:val="005C010C"/>
    <w:rsid w:val="005C2E2D"/>
    <w:rsid w:val="005C3166"/>
    <w:rsid w:val="005C3AEE"/>
    <w:rsid w:val="005D0A37"/>
    <w:rsid w:val="005E7068"/>
    <w:rsid w:val="00605798"/>
    <w:rsid w:val="00605DC6"/>
    <w:rsid w:val="0061550C"/>
    <w:rsid w:val="00626C50"/>
    <w:rsid w:val="0063098F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A2D2E"/>
    <w:rsid w:val="006A3B4C"/>
    <w:rsid w:val="006A6CA4"/>
    <w:rsid w:val="006B1724"/>
    <w:rsid w:val="006B4943"/>
    <w:rsid w:val="006C44A2"/>
    <w:rsid w:val="006D2B82"/>
    <w:rsid w:val="006D45A1"/>
    <w:rsid w:val="006D5E0B"/>
    <w:rsid w:val="006D6EA6"/>
    <w:rsid w:val="006E084E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6E31"/>
    <w:rsid w:val="007A5FA5"/>
    <w:rsid w:val="007B114C"/>
    <w:rsid w:val="007B765A"/>
    <w:rsid w:val="007C28C0"/>
    <w:rsid w:val="007C48FD"/>
    <w:rsid w:val="007D40E8"/>
    <w:rsid w:val="007F1576"/>
    <w:rsid w:val="007F547A"/>
    <w:rsid w:val="007F5E5E"/>
    <w:rsid w:val="008001A1"/>
    <w:rsid w:val="00803397"/>
    <w:rsid w:val="0081224F"/>
    <w:rsid w:val="00812641"/>
    <w:rsid w:val="00813E63"/>
    <w:rsid w:val="008271B8"/>
    <w:rsid w:val="00827E48"/>
    <w:rsid w:val="008304B4"/>
    <w:rsid w:val="0083411F"/>
    <w:rsid w:val="008344A2"/>
    <w:rsid w:val="0085319D"/>
    <w:rsid w:val="00860E38"/>
    <w:rsid w:val="00863E87"/>
    <w:rsid w:val="00867BF2"/>
    <w:rsid w:val="00872A30"/>
    <w:rsid w:val="00875B84"/>
    <w:rsid w:val="00891F3C"/>
    <w:rsid w:val="00893130"/>
    <w:rsid w:val="00896EC8"/>
    <w:rsid w:val="008A5DEE"/>
    <w:rsid w:val="008B06B6"/>
    <w:rsid w:val="008B5705"/>
    <w:rsid w:val="008C140B"/>
    <w:rsid w:val="008C7F6B"/>
    <w:rsid w:val="008D0FEE"/>
    <w:rsid w:val="008D5C35"/>
    <w:rsid w:val="008E4380"/>
    <w:rsid w:val="008E5C57"/>
    <w:rsid w:val="008E7690"/>
    <w:rsid w:val="00900838"/>
    <w:rsid w:val="009148B0"/>
    <w:rsid w:val="0092151C"/>
    <w:rsid w:val="009218E0"/>
    <w:rsid w:val="00931CE5"/>
    <w:rsid w:val="0093316F"/>
    <w:rsid w:val="00936DA9"/>
    <w:rsid w:val="009433C1"/>
    <w:rsid w:val="009449C3"/>
    <w:rsid w:val="0094553B"/>
    <w:rsid w:val="0094684C"/>
    <w:rsid w:val="00950FE0"/>
    <w:rsid w:val="0095436E"/>
    <w:rsid w:val="00963A55"/>
    <w:rsid w:val="009719EB"/>
    <w:rsid w:val="009728BC"/>
    <w:rsid w:val="00975336"/>
    <w:rsid w:val="00975811"/>
    <w:rsid w:val="00983B4D"/>
    <w:rsid w:val="0099178D"/>
    <w:rsid w:val="009B7EC6"/>
    <w:rsid w:val="009C3D22"/>
    <w:rsid w:val="009C5275"/>
    <w:rsid w:val="009D7114"/>
    <w:rsid w:val="009E3FF3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35AA"/>
    <w:rsid w:val="00A55862"/>
    <w:rsid w:val="00A65EEB"/>
    <w:rsid w:val="00A84765"/>
    <w:rsid w:val="00A93CB1"/>
    <w:rsid w:val="00AA3107"/>
    <w:rsid w:val="00AB1825"/>
    <w:rsid w:val="00AB3D95"/>
    <w:rsid w:val="00AD2A7C"/>
    <w:rsid w:val="00AE17F3"/>
    <w:rsid w:val="00AE73DA"/>
    <w:rsid w:val="00AF0B44"/>
    <w:rsid w:val="00AF6CB2"/>
    <w:rsid w:val="00B00A95"/>
    <w:rsid w:val="00B12EC1"/>
    <w:rsid w:val="00B13026"/>
    <w:rsid w:val="00B21F06"/>
    <w:rsid w:val="00B23617"/>
    <w:rsid w:val="00B30D5B"/>
    <w:rsid w:val="00B31B55"/>
    <w:rsid w:val="00B33490"/>
    <w:rsid w:val="00B44713"/>
    <w:rsid w:val="00B50261"/>
    <w:rsid w:val="00B5331E"/>
    <w:rsid w:val="00B71D15"/>
    <w:rsid w:val="00B862D8"/>
    <w:rsid w:val="00B87CEA"/>
    <w:rsid w:val="00B91B7F"/>
    <w:rsid w:val="00B931F5"/>
    <w:rsid w:val="00B9664B"/>
    <w:rsid w:val="00B978F4"/>
    <w:rsid w:val="00BA3789"/>
    <w:rsid w:val="00BA56C9"/>
    <w:rsid w:val="00BD0A93"/>
    <w:rsid w:val="00BD3871"/>
    <w:rsid w:val="00BE0F74"/>
    <w:rsid w:val="00BE293D"/>
    <w:rsid w:val="00BE38D4"/>
    <w:rsid w:val="00C03108"/>
    <w:rsid w:val="00C053D2"/>
    <w:rsid w:val="00C05FE4"/>
    <w:rsid w:val="00C117CE"/>
    <w:rsid w:val="00C14C0B"/>
    <w:rsid w:val="00C2477B"/>
    <w:rsid w:val="00C43FFE"/>
    <w:rsid w:val="00C441E5"/>
    <w:rsid w:val="00C565A3"/>
    <w:rsid w:val="00C67BB0"/>
    <w:rsid w:val="00C83BBA"/>
    <w:rsid w:val="00C8636B"/>
    <w:rsid w:val="00C906BB"/>
    <w:rsid w:val="00C95D75"/>
    <w:rsid w:val="00CB7C7D"/>
    <w:rsid w:val="00CC02B5"/>
    <w:rsid w:val="00CD6749"/>
    <w:rsid w:val="00CE36CA"/>
    <w:rsid w:val="00CF5217"/>
    <w:rsid w:val="00CF616B"/>
    <w:rsid w:val="00D02C6B"/>
    <w:rsid w:val="00D07AD0"/>
    <w:rsid w:val="00D16B21"/>
    <w:rsid w:val="00D262B8"/>
    <w:rsid w:val="00D31C53"/>
    <w:rsid w:val="00D40ACB"/>
    <w:rsid w:val="00D41704"/>
    <w:rsid w:val="00D46140"/>
    <w:rsid w:val="00D5108D"/>
    <w:rsid w:val="00D53120"/>
    <w:rsid w:val="00D63932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930"/>
    <w:rsid w:val="00DC083A"/>
    <w:rsid w:val="00DE5955"/>
    <w:rsid w:val="00E03542"/>
    <w:rsid w:val="00E05D68"/>
    <w:rsid w:val="00E2361B"/>
    <w:rsid w:val="00E23B14"/>
    <w:rsid w:val="00E3444C"/>
    <w:rsid w:val="00E43580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7AF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7161"/>
    <w:rsid w:val="00EF6809"/>
    <w:rsid w:val="00F00766"/>
    <w:rsid w:val="00F071CA"/>
    <w:rsid w:val="00F110C9"/>
    <w:rsid w:val="00F146B2"/>
    <w:rsid w:val="00F1535E"/>
    <w:rsid w:val="00F2439B"/>
    <w:rsid w:val="00F269BA"/>
    <w:rsid w:val="00F55CCF"/>
    <w:rsid w:val="00F71504"/>
    <w:rsid w:val="00F73C9D"/>
    <w:rsid w:val="00F815D6"/>
    <w:rsid w:val="00F825B6"/>
    <w:rsid w:val="00F93F04"/>
    <w:rsid w:val="00FA2C79"/>
    <w:rsid w:val="00FA31A1"/>
    <w:rsid w:val="00FB4093"/>
    <w:rsid w:val="00FB72F8"/>
    <w:rsid w:val="00FC5414"/>
    <w:rsid w:val="00FC639C"/>
    <w:rsid w:val="00FD3425"/>
    <w:rsid w:val="00FE0F25"/>
    <w:rsid w:val="00FE56A0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155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5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C_Map_Root xmlns="http://Greg_Maxey/CC_Mapping_Part">
  <AESO_Confidentiality_Classifications>Public</AESO_Confidentiality_Classifications>
  <Footer/>
</CC_Map_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47f0cfcffb756eecbc45d26cb98ab155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30c633832fb3229ed427de2c90acb8a1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CWRMItemRecordCategory xmlns="650fffc6-a86a-4844-afad-966e4497fd3d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9208e089-19e1-4475-a490-6755264ae35d</TermId>
        </TermInfo>
      </Terms>
    </n920abf613194d45b14af8191f159b16>
    <CWRMItemRecordState xmlns="650fffc6-a86a-4844-afad-966e4497fd3d" xsi:nil="true"/>
    <CWRMItemUniqueId xmlns="650fffc6-a86a-4844-afad-966e4497fd3d">000000FCVY</CWRMItemUniqueId>
    <LARA_x0020_Status xmlns="bfc2574c-8110-4e43-9784-1ee86de75c6c">Active</LARA_x0020_Status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000000FCVY</_dlc_DocId>
    <TaxCatchAll xmlns="bfc2574c-8110-4e43-9784-1ee86de75c6c">
      <Value>1322</Value>
      <Value>1271</Value>
      <Value>1529</Value>
      <Value>1348</Value>
      <Value>1683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Vital xmlns="650fffc6-a86a-4844-afad-966e4497fd3d">false</CWRMItemRecordVital>
    <CWRMItemRecordStatus xmlns="650fffc6-a86a-4844-afad-966e4497fd3d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/>
    </k64467115e4948f8a6ae90544ba894f6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https://share.aeso.ca/sites/records-law/LARA/_layouts/15/DocIdRedir.aspx?ID=000000FCVY</Url>
      <Description>000000FCVY</Description>
    </_dlc_DocIdUrl>
  </documentManagement>
</p:properties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DAFADEDA-7A19-46B1-A211-79271B16E2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531B2-C17C-485B-98C4-8CD85B7FC09D}"/>
</file>

<file path=customXml/itemProps4.xml><?xml version="1.0" encoding="utf-8"?>
<ds:datastoreItem xmlns:ds="http://schemas.openxmlformats.org/officeDocument/2006/customXml" ds:itemID="{11C269A6-64F6-4A7A-A6F0-E8654DA57AA9}"/>
</file>

<file path=customXml/itemProps5.xml><?xml version="1.0" encoding="utf-8"?>
<ds:datastoreItem xmlns:ds="http://schemas.openxmlformats.org/officeDocument/2006/customXml" ds:itemID="{66DF3F99-D419-42D2-9522-8A9D4226A543}"/>
</file>

<file path=customXml/itemProps6.xml><?xml version="1.0" encoding="utf-8"?>
<ds:datastoreItem xmlns:ds="http://schemas.openxmlformats.org/officeDocument/2006/customXml" ds:itemID="{B8FEA1AA-8CB3-4ECB-A208-D98A27B03A57}"/>
</file>

<file path=customXml/itemProps7.xml><?xml version="1.0" encoding="utf-8"?>
<ds:datastoreItem xmlns:ds="http://schemas.openxmlformats.org/officeDocument/2006/customXml" ds:itemID="{4D2D0463-5232-45EB-8740-551DF91ECD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2020-10-26T23:08:00Z</dcterms:created>
  <dcterms:modified xsi:type="dcterms:W3CDTF">2020-10-26T23:08:00Z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ADs">
    <vt:lpwstr/>
  </property>
  <property fmtid="{D5CDD505-2E9C-101B-9397-08002B2CF9AE}" pid="3" name="ContentTypeId">
    <vt:lpwstr>0x010100BC84ACA119491D43B8AEA0C41A758E3B0B0200397878E89679484694B50D60D7FD0D94</vt:lpwstr>
  </property>
  <property fmtid="{D5CDD505-2E9C-101B-9397-08002B2CF9AE}" pid="4" name="Confidentiality Classification">
    <vt:lpwstr>1271;#AESO Internal|fe2129cc-e616-4c1e-9a39-b6921e014562</vt:lpwstr>
  </property>
  <property fmtid="{D5CDD505-2E9C-101B-9397-08002B2CF9AE}" pid="5" name="Related IDs">
    <vt:lpwstr/>
  </property>
  <property fmtid="{D5CDD505-2E9C-101B-9397-08002B2CF9AE}" pid="6" name="_dlc_DocIdItemGuid">
    <vt:lpwstr>81677538-dc79-4395-8ab2-d354e3496d76</vt:lpwstr>
  </property>
  <property fmtid="{D5CDD505-2E9C-101B-9397-08002B2CF9AE}" pid="7" name="CWRMItemRecordClassification">
    <vt:lpwstr>1322;#REG-01 - Rules Development|d8c07a69-2ac5-4b34-96d7-e1add9f5d27b</vt:lpwstr>
  </property>
  <property fmtid="{D5CDD505-2E9C-101B-9397-08002B2CF9AE}" pid="8" name="Division">
    <vt:lpwstr>1683;#Tariff|9208e089-19e1-4475-a490-6755264ae35d</vt:lpwstr>
  </property>
  <property fmtid="{D5CDD505-2E9C-101B-9397-08002B2CF9AE}" pid="9" name="Business Unit(s)">
    <vt:lpwstr>1529;#Markets|15f241a2-070b-4f95-b89e-6f4a51567de7</vt:lpwstr>
  </property>
  <property fmtid="{D5CDD505-2E9C-101B-9397-08002B2CF9AE}" pid="10" name="LARA Category0">
    <vt:lpwstr>1348;#Stakeholder Engagement|6220e8f1-840d-40ad-b65f-2194c8e12464</vt:lpwstr>
  </property>
  <property fmtid="{D5CDD505-2E9C-101B-9397-08002B2CF9AE}" pid="11" name="_docset_NoMedatataSyncRequired">
    <vt:lpwstr>False</vt:lpwstr>
  </property>
</Properties>
</file>